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 Light" w:hAnsi="Calibri Light" w:cs="Calibri Light"/>
          <w:sz w:val="36"/>
          <w:szCs w:val="36"/>
        </w:rPr>
      </w:pPr>
      <w:r>
        <w:rPr>
          <w:rFonts w:ascii="Calibri Light" w:hAnsi="Calibri Light" w:eastAsia="Calibri Light" w:cs="Calibri Light"/>
          <w:b/>
          <w:color w:val="000000"/>
          <w:sz w:val="36"/>
          <w:szCs w:val="36"/>
        </w:rPr>
        <w:t xml:space="preserve">Niet-behandelverklaring </w:t>
      </w:r>
      <w:r>
        <w:rPr>
          <w:rFonts w:ascii="Calibri Light" w:hAnsi="Calibri Light" w:eastAsia="Calibri Light" w:cs="Calibri Light"/>
          <w:sz w:val="36"/>
          <w:szCs w:val="36"/>
        </w:rPr>
      </w:r>
    </w:p>
    <w:p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</w:p>
    <w:p>
      <w:pPr>
        <w:pStyle w:val="14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eastAsia="Calibri Light" w:cs="Calibri Light"/>
          <w:b/>
          <w:bCs/>
          <w:color w:val="000000"/>
          <w:sz w:val="24"/>
          <w:szCs w:val="24"/>
          <w:highlight w:val="none"/>
        </w:rPr>
      </w:pPr>
      <w:r>
        <w:rPr>
          <w:rFonts w:ascii="Calibri Light" w:hAnsi="Calibri Light" w:eastAsia="Calibri Light" w:cs="Calibri Light"/>
          <w:b/>
          <w:color w:val="000000"/>
          <w:sz w:val="24"/>
          <w:szCs w:val="24"/>
        </w:rPr>
        <w:t xml:space="preserve">Gegevens patiënt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br/>
        <w:t xml:space="preserve">Ik, ________________________________________,</w:t>
        <w:br/>
        <w:br/>
        <w:t xml:space="preserve">geboren op </w:t>
      </w: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____________,</w:t>
        <w:br/>
        <w:br/>
        <w:t xml:space="preserve">wonende te ________________________________________________________,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br/>
        <w:t xml:space="preserve">leg hierbij mijn wilsverklaring vast ten aanzien van medische behandelingen die ik in bepaalde situaties niet (meer) wil ondergaan.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Dit behandelverbod is bedoeld voor alle artsen, verpleegkundigen en andere zorgverleners die mij behandelen of verzorgen.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Deze verklaring geldt op het moment dat ik </w:t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</w:rPr>
        <w:t xml:space="preserve">wilsonbekwaam ter zake ben</w:t>
      </w: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 en mijn eigen behandelwensen niet meer kan uiten of overzien.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Ik heb deze verklaring vrijwillig en weloverwogen opgesteld en hierover gesproken met mijn huisarts en/of behandelend arts en (eventueel) mijn naasten.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b/>
          <w:color w:val="000000"/>
          <w:sz w:val="24"/>
          <w:szCs w:val="24"/>
        </w:rPr>
        <w:br/>
        <w:t xml:space="preserve">Situaties waarin dit behandelverbod geldt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Calibri Light" w:hAnsi="Calibri Light" w:eastAsia="Calibri Light" w:cs="Calibri Light"/>
          <w:color w:val="000000"/>
          <w:sz w:val="32"/>
          <w:szCs w:val="32"/>
          <w:highlight w:val="none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Ik wens geen levensverlengende of levensinstandhoudende behandelingen meer te ondergaan in de volgende situaties:</w:t>
        <w:br/>
        <w:br/>
      </w:r>
      <w:r>
        <w:rPr>
          <w:rFonts w:ascii="Calibri Light" w:hAnsi="Calibri Light" w:eastAsia="Calibri Light" w:cs="Calibri Light"/>
          <w:color w:val="000000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32"/>
          <w:szCs w:val="32"/>
          <w:highlight w:val="none"/>
        </w:rPr>
      </w:r>
      <w:r>
        <w:rPr>
          <w:rFonts w:ascii="Calibri Light" w:hAnsi="Calibri Light" w:eastAsia="Calibri Light" w:cs="Calibri Light"/>
          <w:color w:val="000000"/>
          <w:sz w:val="32"/>
          <w:szCs w:val="32"/>
          <w:highlight w:val="none"/>
        </w:rPr>
      </w:r>
      <w:r>
        <w:rPr>
          <w:rFonts w:ascii="Calibri Light" w:hAnsi="Calibri Light" w:eastAsia="Calibri Light" w:cs="Calibri Light"/>
          <w:color w:val="000000"/>
          <w:sz w:val="32"/>
          <w:szCs w:val="32"/>
          <w:highlight w:val="none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eastAsia="Calibri Light" w:cs="Calibri Light"/>
          <w:b/>
          <w:bCs/>
          <w:color w:val="000000"/>
          <w:sz w:val="24"/>
          <w:szCs w:val="24"/>
          <w:highlight w:val="none"/>
        </w:rPr>
      </w:pPr>
      <w:r>
        <w:rPr>
          <w:rFonts w:ascii="Calibri Light" w:hAnsi="Calibri Light" w:eastAsia="Calibri Light" w:cs="Calibri Light"/>
          <w:b/>
          <w:color w:val="000000"/>
          <w:sz w:val="24"/>
          <w:szCs w:val="24"/>
        </w:rPr>
        <w:t xml:space="preserve">Behandelingen die ik weiger in deze situaties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Ik weiger in bovengenoemde situaties de volgende behandelingen indien deze gericht zijn op levensverlenging of levensinstandhouding:</w:t>
      </w:r>
      <w:r>
        <w:rPr>
          <w:rFonts w:ascii="Calibri Light" w:hAnsi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Bdr/>
        <w:spacing w:line="240" w:lineRule="auto"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eastAsia="Calibri Light" w:cs="Calibri Light"/>
          <w:sz w:val="24"/>
          <w:szCs w:val="24"/>
        </w:rPr>
        <w:t xml:space="preserve">O: Ik wens geen maatregelen om zo langdurig mogelijk in leven te  worden gehouden.   </w:t>
      </w: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Bdr/>
        <w:spacing w:line="240" w:lineRule="auto"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sz w:val="24"/>
          <w:szCs w:val="24"/>
        </w:rPr>
        <w:t xml:space="preserve">O: Ik wil niet dat in acute situaties 112 wordt gebeld.  </w:t>
      </w: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Bdr/>
        <w:spacing w:line="240" w:lineRule="auto"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sz w:val="24"/>
          <w:szCs w:val="24"/>
        </w:rPr>
        <w:t xml:space="preserve">O: Ik wil niet worden gereanimeerd.  </w:t>
      </w: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Bdr/>
        <w:spacing w:line="240" w:lineRule="auto"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sz w:val="24"/>
          <w:szCs w:val="24"/>
        </w:rPr>
        <w:t xml:space="preserve">O: Ik wil geen onnodig levensverlengende handelingen als die ten koste g</w:t>
      </w:r>
      <w:r>
        <w:rPr>
          <w:rFonts w:ascii="Calibri Light" w:hAnsi="Calibri Light" w:eastAsia="Calibri Light" w:cs="Calibri Light"/>
          <w:sz w:val="24"/>
          <w:szCs w:val="24"/>
        </w:rPr>
        <w:t xml:space="preserve">aan van mijn kwaliteit van leven.   </w:t>
      </w: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Bdr/>
        <w:spacing w:line="240" w:lineRule="auto"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sz w:val="24"/>
          <w:szCs w:val="24"/>
        </w:rPr>
        <w:t xml:space="preserve">O: Ik wil niet worden beademd.   </w:t>
      </w: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Bdr/>
        <w:spacing w:line="240" w:lineRule="auto"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sz w:val="24"/>
          <w:szCs w:val="24"/>
        </w:rPr>
        <w:t xml:space="preserve">O: Ik weiger op kunstmatige wijze te worden gevoed middels een maagsonde of katheter via de buik.   </w:t>
      </w: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Bdr/>
        <w:spacing w:line="240" w:lineRule="auto"/>
        <w:ind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eastAsia="Calibri Light" w:cs="Calibri Light"/>
          <w:sz w:val="24"/>
          <w:szCs w:val="24"/>
        </w:rPr>
        <w:t xml:space="preserve">O: Overige wens(en) (zelf door betrokkene in te vullen): </w:t>
        <w:br/>
        <w:br/>
      </w:r>
      <w:r>
        <w:rPr>
          <w:rFonts w:ascii="Calibri Light" w:hAnsi="Calibri Light" w:eastAsia="Calibri Light" w:cs="Calibri Light"/>
          <w:sz w:val="32"/>
          <w:szCs w:val="32"/>
        </w:rPr>
        <w:t xml:space="preserve">________________________________________________________________________________________________________________</w:t>
      </w:r>
      <w:r>
        <w:rPr>
          <w:rFonts w:ascii="Calibri Light" w:hAnsi="Calibri Light" w:cs="Calibri Light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b/>
          <w:color w:val="000000"/>
          <w:sz w:val="24"/>
          <w:szCs w:val="24"/>
        </w:rPr>
        <w:t xml:space="preserve">Toegestane zorg 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Dit behandelverbod betekent niet dat ik afzie van zorg.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Ik wens altijd: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Style w:val="16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pijnstilling en symptoombestrijding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Style w:val="16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behandeling van benauwdheid, onrust, angst of andere distress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Style w:val="16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palliatieve zorg en comfortzorg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Style w:val="165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sedatie indien medisch geïndiceerd in het kader van ondraaglijk lijden</w:t>
      </w: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</w:rPr>
      </w: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b/>
          <w:color w:val="000000"/>
          <w:sz w:val="24"/>
          <w:szCs w:val="24"/>
        </w:rPr>
        <w:t xml:space="preserve">5. Vertegenwoordiging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Indien ik mijn wil niet meer kan uiten, wijs ik de volgende persoon aan als mijn vertegenwoordiger: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Naam: ________________________________________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br/>
        <w:t xml:space="preserve">Adres: ________________________________________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br/>
        <w:t xml:space="preserve">Telefoon: _____________________________________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br/>
        <w:t xml:space="preserve">Relatie: ______________________________________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Deze persoon kan mijn wensen toelichten aan behandelaars, maar </w:t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</w:rPr>
        <w:t xml:space="preserve">kan deze wilsverklaring niet wijzigen of tegenhouden</w:t>
      </w: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.</w:t>
        <w:br/>
        <w:br/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</w:rPr>
        <w:t xml:space="preserve">Medische besluitvorming</w:t>
      </w: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Ik begrijp dat: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Style w:val="16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deze verklaring zwaarwegend is in de medische besluitvorming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Style w:val="16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een arts in uitzonderlijke situaties gemotiveerd kan afwijken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Style w:val="16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de actuele medische situatie altijd wordt meegewogen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Style w:val="16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deze verklaring geen verzoek tot euthanasie inhoudt</w:t>
      </w: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eastAsia="Calibri Light" w:cs="Calibri Light"/>
          <w:b/>
          <w:bCs/>
          <w:color w:val="000000"/>
          <w:sz w:val="24"/>
          <w:szCs w:val="24"/>
          <w:highlight w:val="none"/>
        </w:rPr>
      </w:pPr>
      <w:r>
        <w:rPr>
          <w:rFonts w:ascii="Calibri Light" w:hAnsi="Calibri Light" w:eastAsia="Calibri Light" w:cs="Calibri Light"/>
          <w:b/>
          <w:color w:val="000000"/>
          <w:sz w:val="24"/>
          <w:szCs w:val="24"/>
        </w:rPr>
        <w:t xml:space="preserve">Herroepbaarheid en geldigheid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Deze verklaring is opgesteld terwijl ik wilsbekwaam ben. </w:t>
      </w: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Ik kan deze verklaring op ieder moment wijzigen of intrekken. </w:t>
      </w: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Door ondertekening vervallen eerdere versies.</w:t>
      </w: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b/>
          <w:color w:val="000000"/>
          <w:sz w:val="24"/>
          <w:szCs w:val="24"/>
          <w:highlight w:val="none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br/>
        <w:t xml:space="preserve">Plaats: ________________________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br/>
        <w:t xml:space="preserve">Datum: </w:t>
      </w: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_______________________</w:t>
      </w:r>
      <w:r>
        <w:rPr>
          <w:rFonts w:ascii="Calibri Light" w:hAnsi="Calibri Light" w:eastAsia="Calibri Light" w:cs="Calibri Light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3540"/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pPr>
      <w:r>
        <w:rPr>
          <w:rFonts w:ascii="Calibri Light" w:hAnsi="Calibri Light" w:eastAsia="Calibri Light" w:cs="Calibri Light"/>
          <w:color w:val="000000"/>
          <w:sz w:val="24"/>
          <w:szCs w:val="24"/>
        </w:rPr>
        <w:t xml:space="preserve">Handtekening: ________________________</w:t>
      </w: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eastAsia="Calibri Light" w:cs="Calibri Light"/>
          <w:sz w:val="24"/>
          <w:szCs w:val="24"/>
        </w:rPr>
      </w:r>
      <w:r>
        <w:rPr>
          <w:rFonts w:ascii="Calibri Light" w:hAnsi="Calibri Light" w:eastAsia="Calibri Light" w:cs="Calibri Light"/>
          <w:color w:val="000000"/>
          <w:sz w:val="24"/>
          <w:szCs w:val="24"/>
          <w:highlight w:val="none"/>
        </w:rPr>
      </w:r>
    </w:p>
    <w:sectPr>
      <w:footerReference w:type="default" r:id="rId9"/>
      <w:footnotePr/>
      <w:endnotePr/>
      <w:type w:val="nextPage"/>
      <w:pgSz w:h="16840" w:orient="portrait" w:w="11900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pBdr/>
      <w:spacing/>
      <w:ind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Huisartspraktijk Mheer 2026</w:t>
    </w:r>
    <w:r>
      <w:rPr>
        <w:rFonts w:asciiTheme="majorHAnsi" w:hAnsiTheme="majorHAnsi" w:cstheme="majorHAnsi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DE81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6443048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6550CD5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536302A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1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1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0"/>
    <w:next w:val="71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0"/>
    <w:next w:val="71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0"/>
    <w:next w:val="71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0"/>
    <w:next w:val="71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0"/>
    <w:next w:val="71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0"/>
    <w:next w:val="71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0"/>
    <w:next w:val="71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0"/>
    <w:next w:val="71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0"/>
    <w:next w:val="71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1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0"/>
    <w:next w:val="71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1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0"/>
    <w:next w:val="71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1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0"/>
    <w:next w:val="71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0"/>
    <w:next w:val="71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11"/>
    <w:link w:val="714"/>
    <w:uiPriority w:val="99"/>
    <w:pPr>
      <w:pBdr/>
      <w:spacing/>
      <w:ind/>
    </w:pPr>
  </w:style>
  <w:style w:type="character" w:styleId="179">
    <w:name w:val="Footer Char"/>
    <w:basedOn w:val="711"/>
    <w:link w:val="716"/>
    <w:uiPriority w:val="99"/>
    <w:pPr>
      <w:pBdr/>
      <w:spacing/>
      <w:ind/>
    </w:pPr>
  </w:style>
  <w:style w:type="paragraph" w:styleId="180">
    <w:name w:val="Caption"/>
    <w:basedOn w:val="710"/>
    <w:next w:val="7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1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0"/>
    <w:next w:val="710"/>
    <w:uiPriority w:val="39"/>
    <w:unhideWhenUsed/>
    <w:pPr>
      <w:pBdr/>
      <w:spacing w:after="100"/>
      <w:ind/>
    </w:pPr>
  </w:style>
  <w:style w:type="paragraph" w:styleId="190">
    <w:name w:val="toc 2"/>
    <w:basedOn w:val="710"/>
    <w:next w:val="710"/>
    <w:uiPriority w:val="39"/>
    <w:unhideWhenUsed/>
    <w:pPr>
      <w:pBdr/>
      <w:spacing w:after="100"/>
      <w:ind w:left="220"/>
    </w:pPr>
  </w:style>
  <w:style w:type="paragraph" w:styleId="191">
    <w:name w:val="toc 3"/>
    <w:basedOn w:val="710"/>
    <w:next w:val="710"/>
    <w:uiPriority w:val="39"/>
    <w:unhideWhenUsed/>
    <w:pPr>
      <w:pBdr/>
      <w:spacing w:after="100"/>
      <w:ind w:left="440"/>
    </w:pPr>
  </w:style>
  <w:style w:type="paragraph" w:styleId="192">
    <w:name w:val="toc 4"/>
    <w:basedOn w:val="710"/>
    <w:next w:val="710"/>
    <w:uiPriority w:val="39"/>
    <w:unhideWhenUsed/>
    <w:pPr>
      <w:pBdr/>
      <w:spacing w:after="100"/>
      <w:ind w:left="660"/>
    </w:pPr>
  </w:style>
  <w:style w:type="paragraph" w:styleId="193">
    <w:name w:val="toc 5"/>
    <w:basedOn w:val="710"/>
    <w:next w:val="710"/>
    <w:uiPriority w:val="39"/>
    <w:unhideWhenUsed/>
    <w:pPr>
      <w:pBdr/>
      <w:spacing w:after="100"/>
      <w:ind w:left="880"/>
    </w:pPr>
  </w:style>
  <w:style w:type="paragraph" w:styleId="194">
    <w:name w:val="toc 6"/>
    <w:basedOn w:val="710"/>
    <w:next w:val="710"/>
    <w:uiPriority w:val="39"/>
    <w:unhideWhenUsed/>
    <w:pPr>
      <w:pBdr/>
      <w:spacing w:after="100"/>
      <w:ind w:left="1100"/>
    </w:pPr>
  </w:style>
  <w:style w:type="paragraph" w:styleId="195">
    <w:name w:val="toc 7"/>
    <w:basedOn w:val="710"/>
    <w:next w:val="710"/>
    <w:uiPriority w:val="39"/>
    <w:unhideWhenUsed/>
    <w:pPr>
      <w:pBdr/>
      <w:spacing w:after="100"/>
      <w:ind w:left="1320"/>
    </w:pPr>
  </w:style>
  <w:style w:type="paragraph" w:styleId="196">
    <w:name w:val="toc 8"/>
    <w:basedOn w:val="710"/>
    <w:next w:val="710"/>
    <w:uiPriority w:val="39"/>
    <w:unhideWhenUsed/>
    <w:pPr>
      <w:pBdr/>
      <w:spacing w:after="100"/>
      <w:ind w:left="1540"/>
    </w:pPr>
  </w:style>
  <w:style w:type="paragraph" w:styleId="197">
    <w:name w:val="toc 9"/>
    <w:basedOn w:val="710"/>
    <w:next w:val="71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0"/>
    <w:next w:val="710"/>
    <w:uiPriority w:val="99"/>
    <w:unhideWhenUsed/>
    <w:pPr>
      <w:pBdr/>
      <w:spacing w:after="0" w:afterAutospacing="0"/>
      <w:ind/>
    </w:pPr>
  </w:style>
  <w:style w:type="paragraph" w:styleId="710" w:default="1">
    <w:name w:val="Normal"/>
    <w:qFormat/>
    <w:pPr>
      <w:pBdr/>
      <w:spacing/>
      <w:ind/>
    </w:p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paragraph" w:styleId="714">
    <w:name w:val="Header"/>
    <w:basedOn w:val="710"/>
    <w:link w:val="71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15" w:customStyle="1">
    <w:name w:val="Koptekst Char"/>
    <w:basedOn w:val="711"/>
    <w:link w:val="714"/>
    <w:uiPriority w:val="99"/>
    <w:pPr>
      <w:pBdr/>
      <w:spacing/>
      <w:ind/>
    </w:pPr>
  </w:style>
  <w:style w:type="paragraph" w:styleId="716">
    <w:name w:val="Footer"/>
    <w:basedOn w:val="710"/>
    <w:link w:val="71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17" w:customStyle="1">
    <w:name w:val="Voettekst Char"/>
    <w:basedOn w:val="711"/>
    <w:link w:val="716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Debets</dc:creator>
  <cp:keywords/>
  <dc:description/>
  <cp:revision>7</cp:revision>
  <dcterms:created xsi:type="dcterms:W3CDTF">2022-02-12T06:35:00Z</dcterms:created>
  <dcterms:modified xsi:type="dcterms:W3CDTF">2026-05-20T08:02:48Z</dcterms:modified>
</cp:coreProperties>
</file>